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Siaran Pers</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color w:val="0000ff"/>
        </w:rPr>
      </w:pPr>
      <w:r w:rsidDel="00000000" w:rsidR="00000000" w:rsidRPr="00000000">
        <w:rPr>
          <w:b w:val="1"/>
          <w:color w:val="0000ff"/>
          <w:rtl w:val="0"/>
        </w:rPr>
        <w:t xml:space="preserve">Rishi Sunak, Fumio Kishida, Tony Blair, Dihadirkan dalam ASEAN-BAC Indonesia's Summit Week 2023</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Jakarta, 28 Agustus 2023</w:t>
      </w:r>
      <w:r w:rsidDel="00000000" w:rsidR="00000000" w:rsidRPr="00000000">
        <w:rPr>
          <w:rtl w:val="0"/>
        </w:rPr>
        <w:t xml:space="preserve"> – </w:t>
      </w:r>
      <w:r w:rsidDel="00000000" w:rsidR="00000000" w:rsidRPr="00000000">
        <w:rPr>
          <w:b w:val="1"/>
          <w:rtl w:val="0"/>
        </w:rPr>
        <w:t xml:space="preserve">Arsjad Rasjid</w:t>
      </w:r>
      <w:r w:rsidDel="00000000" w:rsidR="00000000" w:rsidRPr="00000000">
        <w:rPr>
          <w:rtl w:val="0"/>
        </w:rPr>
        <w:t xml:space="preserve">, </w:t>
      </w:r>
      <w:r w:rsidDel="00000000" w:rsidR="00000000" w:rsidRPr="00000000">
        <w:rPr>
          <w:b w:val="1"/>
          <w:rtl w:val="0"/>
        </w:rPr>
        <w:t xml:space="preserve">Ketua ASEAN Business Advisory Council (ASEAN-BAC)</w:t>
      </w:r>
      <w:r w:rsidDel="00000000" w:rsidR="00000000" w:rsidRPr="00000000">
        <w:rPr>
          <w:rtl w:val="0"/>
        </w:rPr>
        <w:t xml:space="preserve">,</w:t>
      </w:r>
      <w:r w:rsidDel="00000000" w:rsidR="00000000" w:rsidRPr="00000000">
        <w:rPr>
          <w:rtl w:val="0"/>
        </w:rPr>
        <w:t xml:space="preserve"> mengungkapkan tingginya antusiasme peserta menjelang ASEAN-BAC Indonesia’s Summit Week 2023, yang hanya tinggal 3 hari dan menjadi acara paling dinantikan oleh komunitas bisnis di wilayah ASEAN tahun ini. Serangkaian acara ini akan diadakan dari 1 hingga 6 September 2023.</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“Menjelang ASEAN-BAC Indonesia's Summit Week 2023, kita berada pada posisi puncak untuk melakukan kolaborasi yang transformatif antar negara ASEAN dan mitra kerjasamanya. Acara ini menjadi bukti kekuatan persatuan antar pemerintah dan sektor bisnis di  kawasan. Dengan mempertemukan para pemimpin, pebisnis, pemikir, dan inovator terkemuka, kami bertujuan untuk menciptakan arah baru pertumbuhan berkelanjutan dan kemakmuran di kawasan ASEAN.” kata </w:t>
      </w:r>
      <w:r w:rsidDel="00000000" w:rsidR="00000000" w:rsidRPr="00000000">
        <w:rPr>
          <w:b w:val="1"/>
          <w:rtl w:val="0"/>
        </w:rPr>
        <w:t xml:space="preserve">Arsjad</w:t>
      </w:r>
      <w:r w:rsidDel="00000000" w:rsidR="00000000" w:rsidRPr="00000000">
        <w:rPr>
          <w:rtl w:val="0"/>
        </w:rPr>
        <w:t xml:space="preserv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Di antara tokoh terkemuka yang akan menghadiri rangkaian acara ASEAN-BAC Indonesia’s Summit Week 2023 adalah para pemimpin dunia yang meliputi:</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4"/>
        </w:numPr>
        <w:ind w:left="720" w:hanging="360"/>
        <w:jc w:val="both"/>
        <w:rPr>
          <w:u w:val="none"/>
        </w:rPr>
      </w:pPr>
      <w:r w:rsidDel="00000000" w:rsidR="00000000" w:rsidRPr="00000000">
        <w:rPr>
          <w:rtl w:val="0"/>
        </w:rPr>
        <w:t xml:space="preserve">Rishi Sunak, Perdana Menteri Britania Raya</w:t>
      </w:r>
    </w:p>
    <w:p w:rsidR="00000000" w:rsidDel="00000000" w:rsidP="00000000" w:rsidRDefault="00000000" w:rsidRPr="00000000" w14:paraId="0000000D">
      <w:pPr>
        <w:numPr>
          <w:ilvl w:val="0"/>
          <w:numId w:val="4"/>
        </w:numPr>
        <w:ind w:left="720" w:hanging="360"/>
        <w:jc w:val="both"/>
        <w:rPr>
          <w:u w:val="none"/>
        </w:rPr>
      </w:pPr>
      <w:r w:rsidDel="00000000" w:rsidR="00000000" w:rsidRPr="00000000">
        <w:rPr>
          <w:rtl w:val="0"/>
        </w:rPr>
        <w:t xml:space="preserve">Fumio Kishida, Perdana Menteri Jepang</w:t>
      </w:r>
    </w:p>
    <w:p w:rsidR="00000000" w:rsidDel="00000000" w:rsidP="00000000" w:rsidRDefault="00000000" w:rsidRPr="00000000" w14:paraId="0000000E">
      <w:pPr>
        <w:numPr>
          <w:ilvl w:val="0"/>
          <w:numId w:val="4"/>
        </w:numPr>
        <w:ind w:left="720" w:hanging="360"/>
        <w:jc w:val="both"/>
        <w:rPr>
          <w:u w:val="none"/>
        </w:rPr>
      </w:pPr>
      <w:r w:rsidDel="00000000" w:rsidR="00000000" w:rsidRPr="00000000">
        <w:rPr>
          <w:rtl w:val="0"/>
        </w:rPr>
        <w:t xml:space="preserve">Pham Minh Chinh, Perdana Menteri Vietnam.</w:t>
      </w:r>
    </w:p>
    <w:p w:rsidR="00000000" w:rsidDel="00000000" w:rsidP="00000000" w:rsidRDefault="00000000" w:rsidRPr="00000000" w14:paraId="0000000F">
      <w:pPr>
        <w:numPr>
          <w:ilvl w:val="0"/>
          <w:numId w:val="4"/>
        </w:numPr>
        <w:ind w:left="720" w:hanging="360"/>
        <w:jc w:val="both"/>
        <w:rPr>
          <w:u w:val="none"/>
        </w:rPr>
      </w:pPr>
      <w:r w:rsidDel="00000000" w:rsidR="00000000" w:rsidRPr="00000000">
        <w:rPr>
          <w:rtl w:val="0"/>
        </w:rPr>
        <w:t xml:space="preserve">Tony Blair, Mantan Perdana Menteri Britania Raya</w:t>
      </w:r>
    </w:p>
    <w:p w:rsidR="00000000" w:rsidDel="00000000" w:rsidP="00000000" w:rsidRDefault="00000000" w:rsidRPr="00000000" w14:paraId="00000010">
      <w:pPr>
        <w:numPr>
          <w:ilvl w:val="0"/>
          <w:numId w:val="4"/>
        </w:numPr>
        <w:ind w:left="720" w:hanging="360"/>
        <w:jc w:val="both"/>
        <w:rPr>
          <w:u w:val="none"/>
        </w:rPr>
      </w:pPr>
      <w:r w:rsidDel="00000000" w:rsidR="00000000" w:rsidRPr="00000000">
        <w:rPr>
          <w:rtl w:val="0"/>
        </w:rPr>
        <w:t xml:space="preserve">Sonexay Siphadone, Perdana Menteri Laos</w:t>
      </w:r>
    </w:p>
    <w:p w:rsidR="00000000" w:rsidDel="00000000" w:rsidP="00000000" w:rsidRDefault="00000000" w:rsidRPr="00000000" w14:paraId="00000011">
      <w:pPr>
        <w:numPr>
          <w:ilvl w:val="0"/>
          <w:numId w:val="4"/>
        </w:numPr>
        <w:ind w:left="720" w:hanging="360"/>
        <w:jc w:val="both"/>
        <w:rPr>
          <w:u w:val="none"/>
        </w:rPr>
      </w:pPr>
      <w:r w:rsidDel="00000000" w:rsidR="00000000" w:rsidRPr="00000000">
        <w:rPr>
          <w:rtl w:val="0"/>
        </w:rPr>
        <w:t xml:space="preserve">Louise “Liza” Araneta Marcos, Ibu Negara Filipina</w:t>
      </w:r>
    </w:p>
    <w:p w:rsidR="00000000" w:rsidDel="00000000" w:rsidP="00000000" w:rsidRDefault="00000000" w:rsidRPr="00000000" w14:paraId="00000012">
      <w:pPr>
        <w:ind w:left="720" w:firstLine="0"/>
        <w:jc w:val="both"/>
        <w:rPr/>
      </w:pP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tl w:val="0"/>
        </w:rPr>
        <w:t xml:space="preserve">Hingga saat ini, partisipasi peserta yang hadir secara langsung di ASEAN-BAC Indonesia’s Summit Week 2023 telah mencapai lebih dari 2.500 orang. Pada sisi yang lain, akan hadir berbagai pemimpin pemerintah dan bisnis di kawasan ASEAN dan dunia yang mencapai lebih dari 1.000 pemimpin. Akan ada lebih dari 20 sesi panel dan diskusi interaktif yang juga diadakan dalam acara ini. </w:t>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t xml:space="preserve">Agenda ASEAN-BAC Indonesia's Summit Week 2023 ini menghadirkan rangkaian acara yang menarik untuk menjelajahi berbagai topik penting bagi ASEAN dan komunitas global. Catat tanggal-tanggal berikut:</w:t>
      </w:r>
    </w:p>
    <w:p w:rsidR="00000000" w:rsidDel="00000000" w:rsidP="00000000" w:rsidRDefault="00000000" w:rsidRPr="00000000" w14:paraId="00000016">
      <w:pPr>
        <w:ind w:left="0" w:firstLine="0"/>
        <w:jc w:val="both"/>
        <w:rPr/>
      </w:pPr>
      <w:r w:rsidDel="00000000" w:rsidR="00000000" w:rsidRPr="00000000">
        <w:rPr>
          <w:rtl w:val="0"/>
        </w:rPr>
      </w:r>
    </w:p>
    <w:p w:rsidR="00000000" w:rsidDel="00000000" w:rsidP="00000000" w:rsidRDefault="00000000" w:rsidRPr="00000000" w14:paraId="00000017">
      <w:pPr>
        <w:ind w:left="0" w:firstLine="0"/>
        <w:jc w:val="both"/>
        <w:rPr>
          <w:b w:val="1"/>
        </w:rPr>
      </w:pPr>
      <w:r w:rsidDel="00000000" w:rsidR="00000000" w:rsidRPr="00000000">
        <w:rPr>
          <w:b w:val="1"/>
          <w:rtl w:val="0"/>
        </w:rPr>
        <w:t xml:space="preserve">1 - 3 September 2023</w:t>
      </w:r>
    </w:p>
    <w:p w:rsidR="00000000" w:rsidDel="00000000" w:rsidP="00000000" w:rsidRDefault="00000000" w:rsidRPr="00000000" w14:paraId="00000018">
      <w:pPr>
        <w:ind w:left="0" w:firstLine="0"/>
        <w:jc w:val="both"/>
        <w:rPr/>
      </w:pPr>
      <w:r w:rsidDel="00000000" w:rsidR="00000000" w:rsidRPr="00000000">
        <w:rPr>
          <w:rtl w:val="0"/>
        </w:rPr>
        <w:t xml:space="preserve">08.00 - 18.00 WIB</w:t>
      </w:r>
    </w:p>
    <w:p w:rsidR="00000000" w:rsidDel="00000000" w:rsidP="00000000" w:rsidRDefault="00000000" w:rsidRPr="00000000" w14:paraId="00000019">
      <w:pPr>
        <w:numPr>
          <w:ilvl w:val="0"/>
          <w:numId w:val="2"/>
        </w:numPr>
        <w:ind w:left="720" w:hanging="360"/>
        <w:jc w:val="both"/>
        <w:rPr/>
      </w:pPr>
      <w:r w:rsidDel="00000000" w:rsidR="00000000" w:rsidRPr="00000000">
        <w:rPr>
          <w:rtl w:val="0"/>
        </w:rPr>
        <w:t xml:space="preserve">Gedung Serbaguna Senayan: ASEAN Weekend Market</w:t>
      </w:r>
    </w:p>
    <w:p w:rsidR="00000000" w:rsidDel="00000000" w:rsidP="00000000" w:rsidRDefault="00000000" w:rsidRPr="00000000" w14:paraId="0000001A">
      <w:pPr>
        <w:ind w:left="0" w:firstLine="0"/>
        <w:jc w:val="both"/>
        <w:rPr/>
      </w:pPr>
      <w:r w:rsidDel="00000000" w:rsidR="00000000" w:rsidRPr="00000000">
        <w:rPr>
          <w:rtl w:val="0"/>
        </w:rPr>
      </w:r>
    </w:p>
    <w:p w:rsidR="00000000" w:rsidDel="00000000" w:rsidP="00000000" w:rsidRDefault="00000000" w:rsidRPr="00000000" w14:paraId="0000001B">
      <w:pPr>
        <w:ind w:left="0" w:firstLine="0"/>
        <w:jc w:val="both"/>
        <w:rPr>
          <w:b w:val="1"/>
        </w:rPr>
      </w:pPr>
      <w:r w:rsidDel="00000000" w:rsidR="00000000" w:rsidRPr="00000000">
        <w:rPr>
          <w:b w:val="1"/>
          <w:rtl w:val="0"/>
        </w:rPr>
        <w:t xml:space="preserve">2 September 2023</w:t>
      </w:r>
    </w:p>
    <w:p w:rsidR="00000000" w:rsidDel="00000000" w:rsidP="00000000" w:rsidRDefault="00000000" w:rsidRPr="00000000" w14:paraId="0000001C">
      <w:pPr>
        <w:ind w:left="0" w:firstLine="0"/>
        <w:jc w:val="both"/>
        <w:rPr/>
      </w:pPr>
      <w:r w:rsidDel="00000000" w:rsidR="00000000" w:rsidRPr="00000000">
        <w:rPr>
          <w:rtl w:val="0"/>
        </w:rPr>
        <w:t xml:space="preserve">09.00 - 17.00 WIB</w:t>
      </w:r>
    </w:p>
    <w:p w:rsidR="00000000" w:rsidDel="00000000" w:rsidP="00000000" w:rsidRDefault="00000000" w:rsidRPr="00000000" w14:paraId="0000001D">
      <w:pPr>
        <w:numPr>
          <w:ilvl w:val="0"/>
          <w:numId w:val="6"/>
        </w:numPr>
        <w:ind w:left="720" w:hanging="360"/>
        <w:jc w:val="both"/>
        <w:rPr/>
      </w:pPr>
      <w:r w:rsidDel="00000000" w:rsidR="00000000" w:rsidRPr="00000000">
        <w:rPr>
          <w:rtl w:val="0"/>
        </w:rPr>
        <w:t xml:space="preserve">Ritz Carlton Hotel : ASEAN Women CEO Forum, ASEAN Climate Forum, dan ASEAN Future Generation Business Forum</w:t>
      </w:r>
    </w:p>
    <w:p w:rsidR="00000000" w:rsidDel="00000000" w:rsidP="00000000" w:rsidRDefault="00000000" w:rsidRPr="00000000" w14:paraId="0000001E">
      <w:pPr>
        <w:numPr>
          <w:ilvl w:val="0"/>
          <w:numId w:val="6"/>
        </w:numPr>
        <w:ind w:left="720" w:hanging="360"/>
        <w:jc w:val="both"/>
        <w:rPr/>
      </w:pPr>
      <w:r w:rsidDel="00000000" w:rsidR="00000000" w:rsidRPr="00000000">
        <w:rPr>
          <w:rtl w:val="0"/>
        </w:rPr>
        <w:t xml:space="preserve">The Sultan Hotel and Residence : ASEAN Investment Forum Day 1</w:t>
      </w:r>
    </w:p>
    <w:p w:rsidR="00000000" w:rsidDel="00000000" w:rsidP="00000000" w:rsidRDefault="00000000" w:rsidRPr="00000000" w14:paraId="0000001F">
      <w:pPr>
        <w:ind w:left="720" w:firstLine="0"/>
        <w:jc w:val="both"/>
        <w:rPr/>
      </w:pPr>
      <w:r w:rsidDel="00000000" w:rsidR="00000000" w:rsidRPr="00000000">
        <w:rPr>
          <w:rtl w:val="0"/>
        </w:rPr>
      </w:r>
    </w:p>
    <w:p w:rsidR="00000000" w:rsidDel="00000000" w:rsidP="00000000" w:rsidRDefault="00000000" w:rsidRPr="00000000" w14:paraId="00000020">
      <w:pPr>
        <w:ind w:left="0" w:firstLine="0"/>
        <w:jc w:val="both"/>
        <w:rPr>
          <w:b w:val="1"/>
        </w:rPr>
      </w:pPr>
      <w:r w:rsidDel="00000000" w:rsidR="00000000" w:rsidRPr="00000000">
        <w:rPr>
          <w:b w:val="1"/>
          <w:rtl w:val="0"/>
        </w:rPr>
        <w:t xml:space="preserve">3 September 2023</w:t>
      </w:r>
    </w:p>
    <w:p w:rsidR="00000000" w:rsidDel="00000000" w:rsidP="00000000" w:rsidRDefault="00000000" w:rsidRPr="00000000" w14:paraId="00000021">
      <w:pPr>
        <w:ind w:left="0" w:firstLine="0"/>
        <w:jc w:val="both"/>
        <w:rPr/>
      </w:pPr>
      <w:r w:rsidDel="00000000" w:rsidR="00000000" w:rsidRPr="00000000">
        <w:rPr>
          <w:rtl w:val="0"/>
        </w:rPr>
        <w:t xml:space="preserve">09.00 - 17.00 WIB</w:t>
      </w:r>
    </w:p>
    <w:p w:rsidR="00000000" w:rsidDel="00000000" w:rsidP="00000000" w:rsidRDefault="00000000" w:rsidRPr="00000000" w14:paraId="00000022">
      <w:pPr>
        <w:numPr>
          <w:ilvl w:val="0"/>
          <w:numId w:val="1"/>
        </w:numPr>
        <w:ind w:left="720" w:hanging="360"/>
        <w:jc w:val="both"/>
        <w:rPr/>
      </w:pPr>
      <w:r w:rsidDel="00000000" w:rsidR="00000000" w:rsidRPr="00000000">
        <w:rPr>
          <w:rtl w:val="0"/>
        </w:rPr>
        <w:t xml:space="preserve">The Sultan Hotel and Residence Jakarta : ASEAN Investment Forum Day 2 &amp; ASEAN Business and Investment Summit (ABIS) Day  1</w:t>
      </w:r>
    </w:p>
    <w:p w:rsidR="00000000" w:rsidDel="00000000" w:rsidP="00000000" w:rsidRDefault="00000000" w:rsidRPr="00000000" w14:paraId="00000023">
      <w:pPr>
        <w:ind w:left="0" w:firstLine="0"/>
        <w:jc w:val="both"/>
        <w:rPr/>
      </w:pPr>
      <w:r w:rsidDel="00000000" w:rsidR="00000000" w:rsidRPr="00000000">
        <w:rPr>
          <w:rtl w:val="0"/>
        </w:rPr>
      </w:r>
    </w:p>
    <w:p w:rsidR="00000000" w:rsidDel="00000000" w:rsidP="00000000" w:rsidRDefault="00000000" w:rsidRPr="00000000" w14:paraId="00000024">
      <w:pPr>
        <w:ind w:left="0" w:firstLine="0"/>
        <w:jc w:val="both"/>
        <w:rPr>
          <w:b w:val="1"/>
        </w:rPr>
      </w:pPr>
      <w:r w:rsidDel="00000000" w:rsidR="00000000" w:rsidRPr="00000000">
        <w:rPr>
          <w:b w:val="1"/>
          <w:rtl w:val="0"/>
        </w:rPr>
        <w:t xml:space="preserve">4 September 2023</w:t>
      </w:r>
    </w:p>
    <w:p w:rsidR="00000000" w:rsidDel="00000000" w:rsidP="00000000" w:rsidRDefault="00000000" w:rsidRPr="00000000" w14:paraId="00000025">
      <w:pPr>
        <w:ind w:left="0" w:firstLine="0"/>
        <w:jc w:val="both"/>
        <w:rPr/>
      </w:pPr>
      <w:r w:rsidDel="00000000" w:rsidR="00000000" w:rsidRPr="00000000">
        <w:rPr>
          <w:rtl w:val="0"/>
        </w:rPr>
        <w:t xml:space="preserve">09:00 - 22:00 WIB</w:t>
      </w:r>
    </w:p>
    <w:p w:rsidR="00000000" w:rsidDel="00000000" w:rsidP="00000000" w:rsidRDefault="00000000" w:rsidRPr="00000000" w14:paraId="00000026">
      <w:pPr>
        <w:numPr>
          <w:ilvl w:val="0"/>
          <w:numId w:val="5"/>
        </w:numPr>
        <w:ind w:left="720" w:hanging="360"/>
        <w:jc w:val="both"/>
        <w:rPr/>
      </w:pPr>
      <w:r w:rsidDel="00000000" w:rsidR="00000000" w:rsidRPr="00000000">
        <w:rPr>
          <w:rtl w:val="0"/>
        </w:rPr>
        <w:t xml:space="preserve">The Sultan Hotel and Residence Jakarta : ASEAN Business and Investment Summit (ABIS) Day 2 &amp; ASEAN Business Awards (ABA)</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rtl w:val="0"/>
        </w:rPr>
        <w:t xml:space="preserve">5 - 6 September 2023</w:t>
      </w:r>
    </w:p>
    <w:p w:rsidR="00000000" w:rsidDel="00000000" w:rsidP="00000000" w:rsidRDefault="00000000" w:rsidRPr="00000000" w14:paraId="00000029">
      <w:pPr>
        <w:jc w:val="both"/>
        <w:rPr/>
      </w:pPr>
      <w:r w:rsidDel="00000000" w:rsidR="00000000" w:rsidRPr="00000000">
        <w:rPr>
          <w:rtl w:val="0"/>
        </w:rPr>
        <w:t xml:space="preserve">09.00 - 17.00 WIB</w:t>
      </w:r>
    </w:p>
    <w:p w:rsidR="00000000" w:rsidDel="00000000" w:rsidP="00000000" w:rsidRDefault="00000000" w:rsidRPr="00000000" w14:paraId="0000002A">
      <w:pPr>
        <w:numPr>
          <w:ilvl w:val="0"/>
          <w:numId w:val="3"/>
        </w:numPr>
        <w:ind w:left="720" w:hanging="360"/>
        <w:jc w:val="both"/>
        <w:rPr>
          <w:u w:val="none"/>
        </w:rPr>
      </w:pPr>
      <w:r w:rsidDel="00000000" w:rsidR="00000000" w:rsidRPr="00000000">
        <w:rPr>
          <w:rtl w:val="0"/>
        </w:rPr>
        <w:t xml:space="preserve">The Sultan Hotel and Residence Jakarta : Roundtable Meetings</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Jadwal dari acara-acara ini dan petunjuk untuk mengakses seluruh tempat acara ini sudah tersedia secara lengkap melalui situs</w:t>
      </w:r>
      <w:r w:rsidDel="00000000" w:rsidR="00000000" w:rsidRPr="00000000">
        <w:rPr>
          <w:b w:val="1"/>
          <w:rtl w:val="0"/>
        </w:rPr>
        <w:t xml:space="preserve"> </w:t>
      </w:r>
      <w:hyperlink r:id="rId6">
        <w:r w:rsidDel="00000000" w:rsidR="00000000" w:rsidRPr="00000000">
          <w:rPr>
            <w:b w:val="1"/>
            <w:color w:val="1155cc"/>
            <w:u w:val="single"/>
            <w:rtl w:val="0"/>
          </w:rPr>
          <w:t xml:space="preserve">www.aseanbacindonesia.id</w:t>
        </w:r>
      </w:hyperlink>
      <w:r w:rsidDel="00000000" w:rsidR="00000000" w:rsidRPr="00000000">
        <w:rPr>
          <w:rtl w:val="0"/>
        </w:rPr>
        <w:t xml:space="preserve">. Lebih rinci, untuk jadwal seluruh </w:t>
      </w:r>
      <w:r w:rsidDel="00000000" w:rsidR="00000000" w:rsidRPr="00000000">
        <w:rPr>
          <w:b w:val="1"/>
          <w:i w:val="1"/>
          <w:rtl w:val="0"/>
        </w:rPr>
        <w:t xml:space="preserve">flagship events</w:t>
      </w:r>
      <w:r w:rsidDel="00000000" w:rsidR="00000000" w:rsidRPr="00000000">
        <w:rPr>
          <w:rtl w:val="0"/>
        </w:rPr>
        <w:t xml:space="preserve"> tertera pada tautan</w:t>
      </w:r>
      <w:r w:rsidDel="00000000" w:rsidR="00000000" w:rsidRPr="00000000">
        <w:rPr>
          <w:b w:val="1"/>
          <w:rtl w:val="0"/>
        </w:rPr>
        <w:t xml:space="preserve"> </w:t>
      </w:r>
      <w:hyperlink r:id="rId7">
        <w:r w:rsidDel="00000000" w:rsidR="00000000" w:rsidRPr="00000000">
          <w:rPr>
            <w:b w:val="1"/>
            <w:color w:val="1155cc"/>
            <w:u w:val="single"/>
            <w:rtl w:val="0"/>
          </w:rPr>
          <w:t xml:space="preserve">aseanbacindonesia.id/event/abis-2023#flagship-events</w:t>
        </w:r>
      </w:hyperlink>
      <w:r w:rsidDel="00000000" w:rsidR="00000000" w:rsidRPr="00000000">
        <w:rPr>
          <w:rtl w:val="0"/>
        </w:rPr>
        <w:t xml:space="preserve">. Kemudian untuk seluruh jadwal dari </w:t>
      </w:r>
      <w:r w:rsidDel="00000000" w:rsidR="00000000" w:rsidRPr="00000000">
        <w:rPr>
          <w:b w:val="1"/>
          <w:i w:val="1"/>
          <w:rtl w:val="0"/>
        </w:rPr>
        <w:t xml:space="preserve">sideline events</w:t>
      </w:r>
      <w:r w:rsidDel="00000000" w:rsidR="00000000" w:rsidRPr="00000000">
        <w:rPr>
          <w:rtl w:val="0"/>
        </w:rPr>
        <w:t xml:space="preserve"> dapat diakses melalui tautan </w:t>
      </w:r>
      <w:hyperlink r:id="rId8">
        <w:r w:rsidDel="00000000" w:rsidR="00000000" w:rsidRPr="00000000">
          <w:rPr>
            <w:b w:val="1"/>
            <w:color w:val="1155cc"/>
            <w:u w:val="single"/>
            <w:rtl w:val="0"/>
          </w:rPr>
          <w:t xml:space="preserve">aseanbacindonesia.id/event/abis-2023#sideline-events</w:t>
        </w:r>
      </w:hyperlink>
      <w:r w:rsidDel="00000000" w:rsidR="00000000" w:rsidRPr="00000000">
        <w:rPr>
          <w:rtl w:val="0"/>
        </w:rPr>
        <w:t xml:space="preserve">.</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Bagi rekan-rekan media, telah disediakan </w:t>
      </w:r>
      <w:r w:rsidDel="00000000" w:rsidR="00000000" w:rsidRPr="00000000">
        <w:rPr>
          <w:b w:val="1"/>
          <w:i w:val="1"/>
          <w:rtl w:val="0"/>
        </w:rPr>
        <w:t xml:space="preserve">media advisory</w:t>
      </w:r>
      <w:r w:rsidDel="00000000" w:rsidR="00000000" w:rsidRPr="00000000">
        <w:rPr>
          <w:rtl w:val="0"/>
        </w:rPr>
        <w:t xml:space="preserve"> yang dapat digunakan sebagai petunjuk untuk hadir dalam acara ini. Petunjuk ini dapat diakses melalui tautan </w:t>
      </w:r>
      <w:hyperlink r:id="rId9">
        <w:r w:rsidDel="00000000" w:rsidR="00000000" w:rsidRPr="00000000">
          <w:rPr>
            <w:b w:val="1"/>
            <w:color w:val="1155cc"/>
            <w:u w:val="single"/>
            <w:rtl w:val="0"/>
          </w:rPr>
          <w:t xml:space="preserve">aseanbacindonesia.id/media/media-advisory</w:t>
        </w:r>
      </w:hyperlink>
      <w:r w:rsidDel="00000000" w:rsidR="00000000" w:rsidRPr="00000000">
        <w:rPr>
          <w:rtl w:val="0"/>
        </w:rPr>
        <w:t xml:space="preserve">.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Berbagai perusahaan seperti PT Astra International Tbk., Indika Group, Sinar Mas, Bakrie Group, East Ventures, Indofood, dan Mayora Group turut memberikan dukungannya dalam berjalannya rangkaian acara ASEAN-BAC Indonesia's Summit Week 2023.</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b w:val="1"/>
          <w:rtl w:val="0"/>
        </w:rPr>
        <w:t xml:space="preserve">###</w:t>
      </w: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4550100</wp:posOffset>
          </wp:positionH>
          <wp:positionV relativeFrom="paragraph">
            <wp:posOffset>-228599</wp:posOffset>
          </wp:positionV>
          <wp:extent cx="1180214" cy="685800"/>
          <wp:effectExtent b="0" l="0" r="0" t="0"/>
          <wp:wrapNone/>
          <wp:docPr id="2" name="image1.png"/>
          <a:graphic>
            <a:graphicData uri="http://schemas.openxmlformats.org/drawingml/2006/picture">
              <pic:pic>
                <pic:nvPicPr>
                  <pic:cNvPr id="0" name="image1.png"/>
                  <pic:cNvPicPr preferRelativeResize="0"/>
                </pic:nvPicPr>
                <pic:blipFill>
                  <a:blip r:embed="rId1"/>
                  <a:srcRect b="24518" l="0" r="9134" t="22275"/>
                  <a:stretch>
                    <a:fillRect/>
                  </a:stretch>
                </pic:blipFill>
                <pic:spPr>
                  <a:xfrm>
                    <a:off x="0" y="0"/>
                    <a:ext cx="1180214" cy="685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-228599</wp:posOffset>
          </wp:positionV>
          <wp:extent cx="900113" cy="685041"/>
          <wp:effectExtent b="0" l="0" r="0" t="0"/>
          <wp:wrapNone/>
          <wp:docPr id="1" name="image2.png"/>
          <a:graphic>
            <a:graphicData uri="http://schemas.openxmlformats.org/drawingml/2006/picture">
              <pic:pic>
                <pic:nvPicPr>
                  <pic:cNvPr id="0" name="image2.png"/>
                  <pic:cNvPicPr preferRelativeResize="0"/>
                </pic:nvPicPr>
                <pic:blipFill>
                  <a:blip r:embed="rId2"/>
                  <a:srcRect b="20770" l="0" r="0" t="18592"/>
                  <a:stretch>
                    <a:fillRect/>
                  </a:stretch>
                </pic:blipFill>
                <pic:spPr>
                  <a:xfrm>
                    <a:off x="0" y="0"/>
                    <a:ext cx="900113" cy="68504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aseanbacindonesia.id/media/media-advisory" TargetMode="External"/><Relationship Id="rId5" Type="http://schemas.openxmlformats.org/officeDocument/2006/relationships/styles" Target="styles.xml"/><Relationship Id="rId6" Type="http://schemas.openxmlformats.org/officeDocument/2006/relationships/hyperlink" Target="http://www.aseanbacindonesia.id" TargetMode="External"/><Relationship Id="rId7" Type="http://schemas.openxmlformats.org/officeDocument/2006/relationships/hyperlink" Target="https://aseanbacindonesia.id/event/abis-2023#flagship-events" TargetMode="External"/><Relationship Id="rId8" Type="http://schemas.openxmlformats.org/officeDocument/2006/relationships/hyperlink" Target="https://aseanbacindonesia.id/event/abis-2023#sideline-ev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